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103"/>
      </w:tblGrid>
      <w:tr w:rsidR="00CB59DE" w:rsidRPr="00F7463A" w:rsidTr="00434C91">
        <w:trPr>
          <w:cantSplit/>
          <w:trHeight w:val="1212"/>
        </w:trPr>
        <w:tc>
          <w:tcPr>
            <w:tcW w:w="4593" w:type="dxa"/>
            <w:gridSpan w:val="3"/>
          </w:tcPr>
          <w:p w:rsidR="00CB59DE" w:rsidRPr="00F7463A" w:rsidRDefault="00CB59DE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CB59DE" w:rsidRPr="00F7463A" w:rsidRDefault="00CB59DE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Управление Федеральной </w:t>
            </w:r>
            <w:r w:rsidRPr="00F7463A">
              <w:rPr>
                <w:sz w:val="28"/>
                <w:szCs w:val="28"/>
              </w:rPr>
              <w:t xml:space="preserve">службы по надзору в сфере связи, </w:t>
            </w:r>
            <w:r>
              <w:rPr>
                <w:sz w:val="28"/>
                <w:szCs w:val="28"/>
              </w:rPr>
              <w:t xml:space="preserve"> </w:t>
            </w:r>
            <w:r w:rsidRPr="00F7463A">
              <w:rPr>
                <w:sz w:val="28"/>
                <w:szCs w:val="28"/>
              </w:rPr>
              <w:t xml:space="preserve">информационных технологий </w:t>
            </w:r>
            <w:r>
              <w:rPr>
                <w:sz w:val="28"/>
                <w:szCs w:val="28"/>
              </w:rPr>
              <w:t xml:space="preserve"> </w:t>
            </w:r>
            <w:r w:rsidRPr="00F7463A">
              <w:rPr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F7463A">
              <w:rPr>
                <w:sz w:val="28"/>
                <w:szCs w:val="28"/>
              </w:rPr>
              <w:t>по</w:t>
            </w:r>
            <w:proofErr w:type="gramEnd"/>
            <w:r w:rsidRPr="00F74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7463A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</w:t>
            </w:r>
          </w:p>
          <w:p w:rsidR="00CB59DE" w:rsidRPr="00F7463A" w:rsidRDefault="00CB59DE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F7463A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CB59DE" w:rsidRPr="00F7463A" w:rsidTr="00434C91">
        <w:trPr>
          <w:cantSplit/>
        </w:trPr>
        <w:tc>
          <w:tcPr>
            <w:tcW w:w="1900" w:type="dxa"/>
          </w:tcPr>
          <w:p w:rsidR="00CB59DE" w:rsidRPr="00F7463A" w:rsidRDefault="00CB59DE" w:rsidP="00434C91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Исходящий</w:t>
            </w:r>
            <w:r>
              <w:rPr>
                <w:sz w:val="28"/>
                <w:szCs w:val="28"/>
              </w:rPr>
              <w:t xml:space="preserve"> </w:t>
            </w:r>
            <w:r w:rsidRPr="00F7463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CB59DE" w:rsidRPr="00F7463A" w:rsidRDefault="00CB59DE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CB59DE" w:rsidRPr="00F7463A" w:rsidRDefault="00CB59DE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CB59DE" w:rsidRPr="00F7463A" w:rsidTr="00434C91">
        <w:trPr>
          <w:cantSplit/>
        </w:trPr>
        <w:tc>
          <w:tcPr>
            <w:tcW w:w="3459" w:type="dxa"/>
            <w:gridSpan w:val="2"/>
          </w:tcPr>
          <w:p w:rsidR="00CB59DE" w:rsidRPr="00F7463A" w:rsidRDefault="00CB59DE" w:rsidP="00434C91">
            <w:pPr>
              <w:widowControl w:val="0"/>
              <w:jc w:val="both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CB59DE" w:rsidRPr="00F7463A" w:rsidRDefault="00CB59DE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B59DE" w:rsidRPr="00F7463A" w:rsidRDefault="00CB59DE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CB59DE" w:rsidRPr="00F7463A" w:rsidRDefault="00CB59DE" w:rsidP="00CB59DE">
      <w:pPr>
        <w:jc w:val="center"/>
        <w:rPr>
          <w:sz w:val="28"/>
          <w:szCs w:val="28"/>
        </w:rPr>
      </w:pPr>
    </w:p>
    <w:p w:rsidR="00CB59DE" w:rsidRPr="002B3035" w:rsidRDefault="00CB59DE" w:rsidP="00CB59DE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CB59DE" w:rsidRDefault="00CB59DE" w:rsidP="00CB59D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CB59DE" w:rsidRPr="00BA48F3" w:rsidRDefault="00CB59DE" w:rsidP="00CB59D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CB59DE" w:rsidRDefault="00CB59DE" w:rsidP="00CB59DE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r w:rsidRPr="00E07281">
        <w:rPr>
          <w:rFonts w:ascii="Times New Roman" w:hAnsi="Times New Roman" w:cs="Times New Roman"/>
          <w:i/>
          <w:sz w:val="22"/>
          <w:szCs w:val="28"/>
        </w:rPr>
        <w:t xml:space="preserve">(Для получения </w:t>
      </w:r>
      <w:r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</w:t>
      </w:r>
      <w:r w:rsidRPr="00946D76">
        <w:rPr>
          <w:rFonts w:ascii="Times New Roman" w:hAnsi="Times New Roman" w:cs="Times New Roman"/>
          <w:i/>
          <w:sz w:val="22"/>
          <w:szCs w:val="28"/>
        </w:rPr>
        <w:t>радиоэлектронных сре</w:t>
      </w:r>
      <w:proofErr w:type="gramStart"/>
      <w:r w:rsidRPr="00946D76">
        <w:rPr>
          <w:rFonts w:ascii="Times New Roman" w:hAnsi="Times New Roman" w:cs="Times New Roman"/>
          <w:i/>
          <w:sz w:val="22"/>
          <w:szCs w:val="28"/>
        </w:rPr>
        <w:t xml:space="preserve">дств </w:t>
      </w:r>
      <w:r w:rsidRPr="00EE3A7F">
        <w:rPr>
          <w:rFonts w:ascii="Times New Roman" w:hAnsi="Times New Roman" w:cs="Times New Roman"/>
          <w:i/>
          <w:sz w:val="22"/>
          <w:szCs w:val="28"/>
        </w:rPr>
        <w:t>в с</w:t>
      </w:r>
      <w:proofErr w:type="gramEnd"/>
      <w:r w:rsidRPr="00EE3A7F">
        <w:rPr>
          <w:rFonts w:ascii="Times New Roman" w:hAnsi="Times New Roman" w:cs="Times New Roman"/>
          <w:i/>
          <w:sz w:val="22"/>
          <w:szCs w:val="28"/>
        </w:rPr>
        <w:t xml:space="preserve">оставе судовой радиостанции, утери разрешения на судовые радиостанции </w:t>
      </w:r>
      <w:r w:rsidRPr="00E07281">
        <w:rPr>
          <w:rFonts w:ascii="Times New Roman" w:hAnsi="Times New Roman" w:cs="Times New Roman"/>
          <w:i/>
          <w:sz w:val="22"/>
          <w:szCs w:val="28"/>
        </w:rPr>
        <w:t>заявителем, являющимся юридическим лицом или индивидуальным предпринимателем)</w:t>
      </w:r>
    </w:p>
    <w:p w:rsidR="00CB59DE" w:rsidRDefault="00CB59DE" w:rsidP="00CB59DE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p w:rsidR="00CB59DE" w:rsidRDefault="00CB59DE" w:rsidP="00CB59DE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4393"/>
        <w:gridCol w:w="2268"/>
        <w:gridCol w:w="2130"/>
      </w:tblGrid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CE0E38" w:rsidRDefault="00CB59DE" w:rsidP="00434C91">
            <w:pPr>
              <w:spacing w:line="216" w:lineRule="auto"/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CB59DE" w:rsidRPr="005F7820" w:rsidRDefault="00CB59DE" w:rsidP="00434C91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CB59DE" w:rsidRPr="00DA629B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</w:pPr>
            <w:r w:rsidRPr="00027882">
              <w:t>Название судна</w:t>
            </w:r>
          </w:p>
          <w:p w:rsidR="00CB59DE" w:rsidRPr="00027882" w:rsidRDefault="00CB59DE" w:rsidP="00434C91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CB59DE" w:rsidRPr="00946D76" w:rsidRDefault="00CB59DE" w:rsidP="00434C91">
            <w:pPr>
              <w:spacing w:line="216" w:lineRule="auto"/>
              <w:jc w:val="both"/>
            </w:pPr>
            <w:r w:rsidRPr="00027882">
              <w:t>Идентификационный номер судна</w:t>
            </w:r>
            <w:r>
              <w:t xml:space="preserve">, присвоенный международной морской организацией 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собственности на судно</w:t>
            </w:r>
          </w:p>
          <w:p w:rsidR="00CB59DE" w:rsidRPr="00027882" w:rsidRDefault="00CB59DE" w:rsidP="00434C91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spacing w:line="216" w:lineRule="auto"/>
              <w:jc w:val="both"/>
            </w:pPr>
            <w:r>
              <w:t>Порт регистрации судна (</w:t>
            </w:r>
            <w:r w:rsidRPr="003519B5">
              <w:t>для получения разрешения на судовые радиостанции)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rPr>
                <w:i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3" w:type="dxa"/>
            <w:vAlign w:val="center"/>
          </w:tcPr>
          <w:p w:rsidR="00CB59DE" w:rsidRDefault="00CB59DE" w:rsidP="00434C91">
            <w:pPr>
              <w:spacing w:line="216" w:lineRule="auto"/>
              <w:jc w:val="both"/>
            </w:pPr>
            <w:proofErr w:type="gramStart"/>
            <w:r>
              <w:t>Н</w:t>
            </w:r>
            <w:r w:rsidRPr="005E78DD">
              <w:t>омер</w:t>
            </w:r>
            <w:r>
              <w:t xml:space="preserve"> и дата</w:t>
            </w:r>
            <w:r w:rsidRPr="005E78DD">
              <w:t xml:space="preserve"> заключения радиочастотной службы</w:t>
            </w:r>
            <w:r>
              <w:t xml:space="preserve"> (не заполняется в случаях, предусмотренных пунктом </w:t>
            </w:r>
            <w:proofErr w:type="gramEnd"/>
          </w:p>
          <w:p w:rsidR="00CB59DE" w:rsidRPr="00027882" w:rsidRDefault="00CB59DE" w:rsidP="00434C91">
            <w:pPr>
              <w:jc w:val="both"/>
            </w:pPr>
            <w:proofErr w:type="gramStart"/>
            <w:r>
              <w:t xml:space="preserve">73 </w:t>
            </w:r>
            <w:r w:rsidRPr="00DE1759">
              <w:t xml:space="preserve">настоящего </w:t>
            </w:r>
            <w:r>
              <w:t>Регламента)</w:t>
            </w:r>
            <w:proofErr w:type="gramEnd"/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E00728" w:rsidRDefault="00CB59DE" w:rsidP="00434C91">
            <w:pPr>
              <w:spacing w:line="216" w:lineRule="auto"/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Align w:val="center"/>
          </w:tcPr>
          <w:p w:rsidR="00CB59DE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393" w:type="dxa"/>
            <w:vAlign w:val="center"/>
          </w:tcPr>
          <w:p w:rsidR="00CB59DE" w:rsidRPr="00027882" w:rsidRDefault="00CB59DE" w:rsidP="00434C91">
            <w:pPr>
              <w:jc w:val="both"/>
            </w:pPr>
            <w:r w:rsidRPr="005E78DD">
              <w:rPr>
                <w:lang w:eastAsia="en-US"/>
              </w:rPr>
              <w:t>Заявляемый сро</w:t>
            </w:r>
            <w:r>
              <w:rPr>
                <w:lang w:eastAsia="en-US"/>
              </w:rPr>
              <w:t>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both"/>
              <w:rPr>
                <w:sz w:val="28"/>
                <w:szCs w:val="28"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F22229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535A02F" wp14:editId="054F1BB2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2065" r="1397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6E62F5D" wp14:editId="07B3E95E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0795" t="12065" r="1016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l3Tk10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C0C61D0" wp14:editId="221137EA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99ACD33" wp14:editId="12BED20E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2065" r="6350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D8D233A" wp14:editId="6A8D2E20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KD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ieUaNagRN2n3bvdx+57d7N7333ubrpvuw/dj+5L95VMAl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DeRQoN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52F7B75" wp14:editId="49A01EAE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HizFIE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C5D79F" wp14:editId="26EDC382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Gumj3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 w:rsidRPr="006D13B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A72166A" wp14:editId="55D29F39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2065" r="635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K6Wn7feAAAA&#10;CA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rStyle w:val="a5"/>
                <w:sz w:val="28"/>
                <w:szCs w:val="28"/>
              </w:rPr>
              <w:footnoteReference w:id="1"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both"/>
              <w:rPr>
                <w:sz w:val="28"/>
                <w:szCs w:val="28"/>
              </w:rPr>
            </w:pPr>
            <w:r w:rsidRPr="005E78DD">
              <w:t>Категория корреспонденции</w:t>
            </w:r>
            <w:r>
              <w:rPr>
                <w:rStyle w:val="a5"/>
              </w:rPr>
              <w:footnoteReference w:id="2"/>
            </w:r>
          </w:p>
          <w:p w:rsidR="00CB59DE" w:rsidRPr="005E78DD" w:rsidRDefault="00CB59DE" w:rsidP="00434C91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2858A0" w:rsidRDefault="00CB59DE" w:rsidP="00434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CB59DE" w:rsidRPr="00F22229" w:rsidTr="00434C91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  <w:r>
              <w:rPr>
                <w:rStyle w:val="a5"/>
                <w:noProof/>
                <w:sz w:val="28"/>
                <w:szCs w:val="28"/>
              </w:rPr>
              <w:footnoteReference w:id="3"/>
            </w:r>
          </w:p>
          <w:p w:rsidR="00CB59DE" w:rsidRDefault="00CB59DE" w:rsidP="00434C91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jc w:val="both"/>
            </w:pPr>
            <w:r w:rsidRPr="005E78DD">
              <w:t xml:space="preserve">Состав оборудования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jc w:val="center"/>
            </w:pPr>
            <w:r w:rsidRPr="001055D9">
              <w:t xml:space="preserve">Тип </w:t>
            </w:r>
            <w:r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jc w:val="center"/>
            </w:pPr>
            <w:r w:rsidRPr="001055D9">
              <w:t xml:space="preserve">Количество </w:t>
            </w:r>
            <w:r>
              <w:t>радиоэлектронных средств</w:t>
            </w:r>
          </w:p>
        </w:tc>
      </w:tr>
      <w:tr w:rsidR="00CB59DE" w:rsidRPr="00F22229" w:rsidTr="00434C91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5E78DD" w:rsidRDefault="00CB59DE" w:rsidP="00434C9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1055D9" w:rsidRDefault="00CB59DE" w:rsidP="00434C91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1055D9" w:rsidRDefault="00CB59DE" w:rsidP="00434C91">
            <w:pPr>
              <w:jc w:val="center"/>
            </w:pPr>
          </w:p>
        </w:tc>
      </w:tr>
      <w:tr w:rsidR="00CB59DE" w:rsidRPr="00F22229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F22229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F22229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F22229" w:rsidTr="00434C91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BE260C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E820D3" w:rsidTr="00434C91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9</w:t>
            </w:r>
            <w:r w:rsidRPr="00E820D3">
              <w:rPr>
                <w:rStyle w:val="a5"/>
                <w:noProof/>
                <w:sz w:val="28"/>
                <w:szCs w:val="28"/>
              </w:rPr>
              <w:footnoteReference w:id="4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</w:t>
            </w:r>
            <w:r w:rsidRPr="00946D76">
              <w:rPr>
                <w:lang w:eastAsia="en-US"/>
              </w:rPr>
              <w:t xml:space="preserve"> средств</w:t>
            </w:r>
            <w:r>
              <w:rPr>
                <w:lang w:eastAsia="en-US"/>
              </w:rPr>
              <w:t>а</w:t>
            </w:r>
            <w:r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>
              <w:t>радиоэлектронных средств</w:t>
            </w:r>
          </w:p>
        </w:tc>
      </w:tr>
      <w:tr w:rsidR="00CB59DE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CB59DE" w:rsidRPr="00E820D3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DE" w:rsidRPr="00E820D3" w:rsidRDefault="00CB59DE" w:rsidP="00434C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9DE" w:rsidRPr="00E820D3" w:rsidRDefault="00CB59DE" w:rsidP="00CB59DE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CB59DE" w:rsidRPr="00E820D3" w:rsidRDefault="00CB59DE" w:rsidP="00CB59DE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CB59DE" w:rsidRPr="00E820D3" w:rsidRDefault="00CB59DE" w:rsidP="00CB59DE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 xml:space="preserve">Прошу выдать разрешение на судовые радиостанции, используемые </w:t>
      </w:r>
      <w:proofErr w:type="gramStart"/>
      <w:r w:rsidRPr="00E820D3">
        <w:t>на</w:t>
      </w:r>
      <w:proofErr w:type="gramEnd"/>
      <w:r w:rsidRPr="00E820D3">
        <w:rPr>
          <w:sz w:val="28"/>
          <w:szCs w:val="28"/>
        </w:rPr>
        <w:t xml:space="preserve">                  __________________________________________________________________</w:t>
      </w:r>
      <w:r>
        <w:rPr>
          <w:sz w:val="28"/>
          <w:szCs w:val="28"/>
        </w:rPr>
        <w:t>__</w:t>
      </w:r>
    </w:p>
    <w:p w:rsidR="00CB59DE" w:rsidRPr="00E820D3" w:rsidRDefault="00CB59DE" w:rsidP="00CB59DE">
      <w:pPr>
        <w:spacing w:line="216" w:lineRule="auto"/>
        <w:jc w:val="both"/>
        <w:rPr>
          <w:i/>
          <w:u w:val="single"/>
        </w:rPr>
      </w:pPr>
      <w:r w:rsidRPr="00E820D3">
        <w:rPr>
          <w:i/>
        </w:rPr>
        <w:lastRenderedPageBreak/>
        <w:t xml:space="preserve">  (морском судне, судне внутреннего плавания, судне смешанного (река-море) плавания) </w:t>
      </w:r>
      <w:r>
        <w:rPr>
          <w:i/>
        </w:rPr>
        <w:br/>
      </w:r>
      <w:r w:rsidRPr="00E820D3">
        <w:rPr>
          <w:i/>
        </w:rPr>
        <w:t xml:space="preserve">в </w:t>
      </w:r>
      <w:r w:rsidRPr="00E820D3">
        <w:rPr>
          <w:u w:val="single"/>
        </w:rPr>
        <w:t xml:space="preserve">связи </w:t>
      </w:r>
      <w:proofErr w:type="gramStart"/>
      <w:r w:rsidRPr="00E820D3">
        <w:rPr>
          <w:u w:val="single"/>
        </w:rPr>
        <w:t>с</w:t>
      </w:r>
      <w:proofErr w:type="gramEnd"/>
      <w:r w:rsidRPr="00E820D3">
        <w:rPr>
          <w:u w:val="single"/>
        </w:rPr>
        <w:t xml:space="preserve"> ______________________________________________________________</w:t>
      </w:r>
      <w:r>
        <w:rPr>
          <w:u w:val="single"/>
        </w:rPr>
        <w:t>__________</w:t>
      </w:r>
      <w:r w:rsidRPr="00E820D3">
        <w:rPr>
          <w:i/>
          <w:u w:val="single"/>
        </w:rPr>
        <w:t xml:space="preserve">                                                    </w:t>
      </w:r>
    </w:p>
    <w:p w:rsidR="00CB59DE" w:rsidRPr="00E820D3" w:rsidRDefault="00CB59DE" w:rsidP="00CB59DE">
      <w:pPr>
        <w:spacing w:line="216" w:lineRule="auto"/>
        <w:jc w:val="both"/>
        <w:rPr>
          <w:i/>
        </w:rPr>
      </w:pPr>
      <w:r w:rsidRPr="00E820D3">
        <w:rPr>
          <w:i/>
        </w:rPr>
        <w:t xml:space="preserve">  (указать причину: </w:t>
      </w:r>
      <w:r>
        <w:rPr>
          <w:i/>
        </w:rPr>
        <w:t>получение разрешения на судовые радиостанции</w:t>
      </w:r>
      <w:r w:rsidRPr="00E820D3">
        <w:rPr>
          <w:i/>
        </w:rPr>
        <w:t xml:space="preserve">; </w:t>
      </w:r>
      <w:r>
        <w:rPr>
          <w:i/>
        </w:rPr>
        <w:t>продление</w:t>
      </w:r>
      <w:r w:rsidRPr="00E820D3">
        <w:rPr>
          <w:i/>
        </w:rPr>
        <w:t xml:space="preserve"> срока действия раз</w:t>
      </w:r>
      <w:r>
        <w:rPr>
          <w:i/>
        </w:rPr>
        <w:t>решения на судовые радиостанции,</w:t>
      </w:r>
      <w:r w:rsidRPr="00EE3A7F">
        <w:rPr>
          <w:i/>
        </w:rPr>
        <w:t xml:space="preserve"> </w:t>
      </w:r>
      <w:r>
        <w:rPr>
          <w:i/>
        </w:rPr>
        <w:t>получение разрешения на судовые радиостанции в случае</w:t>
      </w:r>
      <w:r w:rsidRPr="00E820D3">
        <w:rPr>
          <w:i/>
        </w:rPr>
        <w:t xml:space="preserve"> прекращения использования отдельных </w:t>
      </w:r>
      <w:r w:rsidRPr="00946D76">
        <w:rPr>
          <w:i/>
        </w:rPr>
        <w:t>радиоэлектронных сре</w:t>
      </w:r>
      <w:proofErr w:type="gramStart"/>
      <w:r w:rsidRPr="00946D76">
        <w:rPr>
          <w:i/>
        </w:rPr>
        <w:t xml:space="preserve">дств </w:t>
      </w:r>
      <w:r w:rsidRPr="00E820D3">
        <w:rPr>
          <w:i/>
        </w:rPr>
        <w:t>в с</w:t>
      </w:r>
      <w:proofErr w:type="gramEnd"/>
      <w:r w:rsidRPr="00E820D3">
        <w:rPr>
          <w:i/>
        </w:rPr>
        <w:t>оставе судовой радиостанции, утери разрешения на судовые радиостанции)</w:t>
      </w:r>
    </w:p>
    <w:p w:rsidR="00CB59DE" w:rsidRPr="00E820D3" w:rsidRDefault="00CB59DE" w:rsidP="00CB59DE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CB59DE" w:rsidRPr="00E820D3" w:rsidTr="00434C9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B59DE" w:rsidRPr="00EF5DE4" w:rsidRDefault="00CB59DE" w:rsidP="00434C91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B59DE" w:rsidRPr="00EF5DE4" w:rsidRDefault="00CB59DE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Pr="00946D76">
              <w:rPr>
                <w:rFonts w:ascii="Times New Roman" w:hAnsi="Times New Roman"/>
              </w:rPr>
              <w:t>радиоэлектронных сре</w:t>
            </w:r>
            <w:proofErr w:type="gramStart"/>
            <w:r w:rsidRPr="00946D76">
              <w:rPr>
                <w:rFonts w:ascii="Times New Roman" w:hAnsi="Times New Roman"/>
              </w:rPr>
              <w:t xml:space="preserve">дств </w:t>
            </w:r>
            <w:r w:rsidRPr="00EF5DE4">
              <w:rPr>
                <w:rFonts w:ascii="Times New Roman" w:hAnsi="Times New Roman"/>
              </w:rPr>
              <w:t>в с</w:t>
            </w:r>
            <w:proofErr w:type="gramEnd"/>
            <w:r w:rsidRPr="00EF5DE4">
              <w:rPr>
                <w:rFonts w:ascii="Times New Roman" w:hAnsi="Times New Roman"/>
              </w:rPr>
              <w:t>оставе судовой радиостанции).</w:t>
            </w:r>
          </w:p>
          <w:p w:rsidR="00CB59DE" w:rsidRPr="00EF5DE4" w:rsidRDefault="00CB59DE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копия доверенности на </w:t>
            </w:r>
            <w:r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CB59DE" w:rsidRPr="00EF5DE4" w:rsidRDefault="00CB59DE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3. копия документа, подтверждающего право на эксплуатацию судна.</w:t>
            </w:r>
          </w:p>
          <w:p w:rsidR="00CB59DE" w:rsidRPr="00EF5DE4" w:rsidRDefault="00CB59DE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CB59DE" w:rsidRPr="00EF5DE4" w:rsidRDefault="00CB59DE" w:rsidP="00434C91">
            <w:pPr>
              <w:widowControl w:val="0"/>
              <w:spacing w:after="120"/>
              <w:jc w:val="both"/>
            </w:pPr>
          </w:p>
        </w:tc>
      </w:tr>
    </w:tbl>
    <w:p w:rsidR="00CB59DE" w:rsidRPr="00E820D3" w:rsidRDefault="00CB59DE" w:rsidP="00CB59DE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3"/>
        <w:gridCol w:w="3317"/>
        <w:gridCol w:w="2975"/>
      </w:tblGrid>
      <w:tr w:rsidR="00CB59DE" w:rsidRPr="00E820D3" w:rsidTr="00434C91">
        <w:tc>
          <w:tcPr>
            <w:tcW w:w="3145" w:type="dxa"/>
          </w:tcPr>
          <w:p w:rsidR="00CB59DE" w:rsidRPr="00E820D3" w:rsidRDefault="00CB59DE" w:rsidP="00434C91">
            <w:pPr>
              <w:rPr>
                <w:sz w:val="28"/>
              </w:rPr>
            </w:pPr>
            <w:r w:rsidRPr="00E820D3">
              <w:t>Руководитель</w:t>
            </w:r>
            <w:r w:rsidRPr="00E820D3">
              <w:rPr>
                <w:rStyle w:val="a5"/>
              </w:rPr>
              <w:footnoteReference w:id="5"/>
            </w:r>
          </w:p>
          <w:p w:rsidR="00CB59DE" w:rsidRPr="00E820D3" w:rsidRDefault="00CB59DE" w:rsidP="00434C91">
            <w:pPr>
              <w:jc w:val="both"/>
              <w:rPr>
                <w:sz w:val="28"/>
              </w:rPr>
            </w:pPr>
          </w:p>
          <w:p w:rsidR="00CB59DE" w:rsidRPr="00E820D3" w:rsidRDefault="00CB59DE" w:rsidP="00434C91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CB59DE" w:rsidRPr="00E820D3" w:rsidRDefault="00CB59DE" w:rsidP="00434C91">
            <w:pPr>
              <w:jc w:val="center"/>
              <w:rPr>
                <w:sz w:val="28"/>
              </w:rPr>
            </w:pPr>
          </w:p>
          <w:p w:rsidR="00CB59DE" w:rsidRPr="00E820D3" w:rsidRDefault="00CB59DE" w:rsidP="00434C91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CB59DE" w:rsidRPr="00E820D3" w:rsidRDefault="00CB59DE" w:rsidP="00434C91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CB59DE" w:rsidRPr="00E820D3" w:rsidRDefault="00CB59DE" w:rsidP="00434C91">
            <w:pPr>
              <w:jc w:val="center"/>
              <w:rPr>
                <w:sz w:val="28"/>
              </w:rPr>
            </w:pPr>
          </w:p>
          <w:p w:rsidR="00CB59DE" w:rsidRPr="00E820D3" w:rsidRDefault="00CB59DE" w:rsidP="00434C91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CB59DE" w:rsidRPr="00E820D3" w:rsidRDefault="00CB59DE" w:rsidP="00434C91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CB59DE" w:rsidRPr="00E820D3" w:rsidRDefault="00CB59DE" w:rsidP="00CB59DE">
      <w:pPr>
        <w:pStyle w:val="a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</w:t>
      </w:r>
      <w:proofErr w:type="gramStart"/>
      <w:r w:rsidRPr="00E820D3"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CB59DE" w:rsidRDefault="00CB59DE" w:rsidP="00CB59DE">
      <w:pPr>
        <w:pStyle w:val="a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193259" w:rsidRDefault="00193259"/>
    <w:sectPr w:rsidR="0019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DE" w:rsidRDefault="00CB59DE" w:rsidP="00CB59DE">
      <w:r>
        <w:separator/>
      </w:r>
    </w:p>
  </w:endnote>
  <w:endnote w:type="continuationSeparator" w:id="0">
    <w:p w:rsidR="00CB59DE" w:rsidRDefault="00CB59DE" w:rsidP="00C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DE" w:rsidRDefault="00CB59DE" w:rsidP="00CB59DE">
      <w:r>
        <w:separator/>
      </w:r>
    </w:p>
  </w:footnote>
  <w:footnote w:type="continuationSeparator" w:id="0">
    <w:p w:rsidR="00CB59DE" w:rsidRDefault="00CB59DE" w:rsidP="00CB59DE">
      <w:r>
        <w:continuationSeparator/>
      </w:r>
    </w:p>
  </w:footnote>
  <w:footnote w:id="1">
    <w:p w:rsidR="00CB59DE" w:rsidRPr="00E820D3" w:rsidRDefault="00CB59DE" w:rsidP="00CB59D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820D3">
        <w:rPr>
          <w:color w:val="000000"/>
        </w:rPr>
        <w:t xml:space="preserve">Заполняется заявителем при получении разрешения </w:t>
      </w:r>
      <w:r w:rsidRPr="00E820D3">
        <w:t xml:space="preserve">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 xml:space="preserve">, использующими </w:t>
      </w:r>
      <w:r>
        <w:t xml:space="preserve">исключительно </w:t>
      </w:r>
      <w:r w:rsidRPr="00E820D3">
        <w:t>полосы частот</w:t>
      </w:r>
      <w:r>
        <w:t xml:space="preserve"> 300,0125 – 300,5125 МГц и 336,0125 – 3</w:t>
      </w:r>
      <w:r w:rsidRPr="00E820D3">
        <w:t>36,5125МГц.</w:t>
      </w:r>
    </w:p>
  </w:footnote>
  <w:footnote w:id="2">
    <w:p w:rsidR="00CB59DE" w:rsidRPr="00E820D3" w:rsidRDefault="00CB59DE" w:rsidP="00CB59DE">
      <w:pPr>
        <w:jc w:val="both"/>
        <w:rPr>
          <w:color w:val="000000"/>
          <w:sz w:val="20"/>
          <w:szCs w:val="20"/>
        </w:rPr>
      </w:pPr>
      <w:r w:rsidRPr="00E820D3">
        <w:rPr>
          <w:rStyle w:val="a5"/>
          <w:sz w:val="20"/>
          <w:szCs w:val="20"/>
        </w:rPr>
        <w:footnoteRef/>
      </w:r>
      <w:r w:rsidRPr="00E820D3">
        <w:rPr>
          <w:sz w:val="20"/>
          <w:szCs w:val="20"/>
        </w:rPr>
        <w:t xml:space="preserve"> </w:t>
      </w:r>
      <w:r w:rsidRPr="00E820D3">
        <w:rPr>
          <w:color w:val="000000"/>
          <w:sz w:val="20"/>
          <w:szCs w:val="20"/>
        </w:rPr>
        <w:t>Категории корреспонденции</w:t>
      </w:r>
      <w:r>
        <w:rPr>
          <w:color w:val="000000"/>
          <w:sz w:val="20"/>
          <w:szCs w:val="20"/>
        </w:rPr>
        <w:t xml:space="preserve"> </w:t>
      </w:r>
      <w:r w:rsidRPr="00A1166F">
        <w:rPr>
          <w:sz w:val="20"/>
          <w:szCs w:val="20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</w:t>
      </w:r>
      <w:r>
        <w:rPr>
          <w:sz w:val="20"/>
          <w:szCs w:val="20"/>
        </w:rPr>
        <w:t>:</w:t>
      </w:r>
    </w:p>
    <w:p w:rsidR="00CB59DE" w:rsidRPr="00E820D3" w:rsidRDefault="00CB59DE" w:rsidP="00CB59DE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официальной корреспонденции (CO),</w:t>
      </w:r>
    </w:p>
    <w:p w:rsidR="00CB59DE" w:rsidRPr="00E820D3" w:rsidRDefault="00CB59DE" w:rsidP="00CB59DE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общественной корреспонденции (CP),</w:t>
      </w:r>
    </w:p>
    <w:p w:rsidR="00CB59DE" w:rsidRPr="00E820D3" w:rsidRDefault="00CB59DE" w:rsidP="00CB59DE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ограниченной публичной корреспонденции (CR),</w:t>
      </w:r>
    </w:p>
    <w:p w:rsidR="00CB59DE" w:rsidRPr="00E820D3" w:rsidRDefault="00CB59DE" w:rsidP="00CB59DE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корреспонденции частного предприятия (CV),</w:t>
      </w:r>
    </w:p>
    <w:p w:rsidR="00CB59DE" w:rsidRPr="00F7463A" w:rsidRDefault="00CB59DE" w:rsidP="00CB59DE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только служебный обмен той службы, к которой она относится (OT).</w:t>
      </w:r>
    </w:p>
  </w:footnote>
  <w:footnote w:id="3">
    <w:p w:rsidR="00CB59DE" w:rsidRPr="00E820D3" w:rsidRDefault="00CB59DE" w:rsidP="00CB59DE">
      <w:pPr>
        <w:pStyle w:val="a3"/>
        <w:jc w:val="both"/>
        <w:rPr>
          <w:color w:val="000000"/>
        </w:rPr>
      </w:pPr>
      <w:r w:rsidRPr="00F7463A">
        <w:rPr>
          <w:color w:val="000000"/>
          <w:vertAlign w:val="superscript"/>
        </w:rPr>
        <w:footnoteRef/>
      </w:r>
      <w:r w:rsidRPr="00E820D3">
        <w:rPr>
          <w:color w:val="000000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rPr>
          <w:color w:val="000000"/>
        </w:rPr>
        <w:t xml:space="preserve">, использующими </w:t>
      </w:r>
      <w:r>
        <w:rPr>
          <w:color w:val="000000"/>
        </w:rPr>
        <w:t xml:space="preserve">исключительно </w:t>
      </w:r>
      <w:r w:rsidRPr="00E820D3">
        <w:rPr>
          <w:color w:val="000000"/>
        </w:rPr>
        <w:t xml:space="preserve">полосы частот </w:t>
      </w:r>
      <w:r>
        <w:rPr>
          <w:color w:val="000000"/>
        </w:rPr>
        <w:t>300,0125 – 300,5125 МГц и 336,0125 – 3</w:t>
      </w:r>
      <w:r w:rsidRPr="00E820D3">
        <w:rPr>
          <w:color w:val="000000"/>
        </w:rPr>
        <w:t>36,5125МГц.</w:t>
      </w:r>
    </w:p>
  </w:footnote>
  <w:footnote w:id="4">
    <w:p w:rsidR="00CB59DE" w:rsidRPr="003519B5" w:rsidRDefault="00CB59DE" w:rsidP="00CB59DE">
      <w:pPr>
        <w:jc w:val="both"/>
        <w:rPr>
          <w:color w:val="000000"/>
          <w:sz w:val="20"/>
          <w:szCs w:val="20"/>
        </w:rPr>
      </w:pPr>
      <w:r w:rsidRPr="00F7463A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>
        <w:rPr>
          <w:color w:val="000000"/>
          <w:sz w:val="20"/>
          <w:szCs w:val="20"/>
        </w:rPr>
        <w:t>радиоэлектронных сре</w:t>
      </w:r>
      <w:proofErr w:type="gramStart"/>
      <w:r>
        <w:rPr>
          <w:color w:val="000000"/>
          <w:sz w:val="20"/>
          <w:szCs w:val="20"/>
        </w:rPr>
        <w:t>дств</w:t>
      </w:r>
      <w:r w:rsidRPr="00E820D3">
        <w:rPr>
          <w:color w:val="000000"/>
          <w:sz w:val="20"/>
          <w:szCs w:val="20"/>
        </w:rPr>
        <w:t xml:space="preserve"> в с</w:t>
      </w:r>
      <w:proofErr w:type="gramEnd"/>
      <w:r w:rsidRPr="00E820D3">
        <w:rPr>
          <w:color w:val="000000"/>
          <w:sz w:val="20"/>
          <w:szCs w:val="20"/>
        </w:rPr>
        <w:t>оставе судовой радиостанции.</w:t>
      </w:r>
    </w:p>
  </w:footnote>
  <w:footnote w:id="5">
    <w:p w:rsidR="00CB59DE" w:rsidRPr="00E820D3" w:rsidRDefault="00CB59DE" w:rsidP="00CB59DE">
      <w:pPr>
        <w:pStyle w:val="a3"/>
        <w:jc w:val="both"/>
      </w:pPr>
      <w:r w:rsidRPr="00E820D3">
        <w:rPr>
          <w:rStyle w:val="a5"/>
        </w:rPr>
        <w:footnoteRef/>
      </w:r>
      <w:r w:rsidRPr="00E820D3">
        <w:t xml:space="preserve"> </w:t>
      </w:r>
      <w:proofErr w:type="gramStart"/>
      <w:r w:rsidRPr="00E820D3">
        <w:t>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(при наличии) </w:t>
      </w:r>
      <w:r w:rsidRPr="00E820D3">
        <w:t xml:space="preserve"> юридического ли</w:t>
      </w:r>
      <w:r>
        <w:t>ца</w:t>
      </w:r>
      <w:r w:rsidRPr="00E820D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E"/>
    <w:rsid w:val="00193259"/>
    <w:rsid w:val="00C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CB59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5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B59DE"/>
    <w:rPr>
      <w:vertAlign w:val="superscript"/>
    </w:rPr>
  </w:style>
  <w:style w:type="paragraph" w:styleId="a6">
    <w:name w:val="Normal (Web)"/>
    <w:basedOn w:val="a"/>
    <w:rsid w:val="00CB59DE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CB59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5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B59DE"/>
    <w:rPr>
      <w:vertAlign w:val="superscript"/>
    </w:rPr>
  </w:style>
  <w:style w:type="paragraph" w:styleId="a6">
    <w:name w:val="Normal (Web)"/>
    <w:basedOn w:val="a"/>
    <w:rsid w:val="00CB59DE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2019-04-29T08:05:00Z</dcterms:created>
  <dcterms:modified xsi:type="dcterms:W3CDTF">2019-04-29T08:05:00Z</dcterms:modified>
</cp:coreProperties>
</file>