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AF704C">
      <w:pPr>
        <w:ind w:firstLine="709"/>
        <w:jc w:val="both"/>
        <w:rPr>
          <w:sz w:val="28"/>
          <w:szCs w:val="28"/>
        </w:rPr>
      </w:pPr>
      <w:r w:rsidRPr="00AF704C">
        <w:rPr>
          <w:sz w:val="28"/>
          <w:szCs w:val="28"/>
        </w:rPr>
        <w:t xml:space="preserve">Работа по борьбе с коррупцией осуществляется согласно принятым актам: </w:t>
      </w:r>
      <w:proofErr w:type="gramStart"/>
      <w:r w:rsidRPr="00AF704C">
        <w:rPr>
          <w:sz w:val="28"/>
          <w:szCs w:val="28"/>
        </w:rPr>
        <w:t>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w:t>
      </w:r>
      <w:r w:rsidR="009E1AE5">
        <w:rPr>
          <w:sz w:val="28"/>
          <w:szCs w:val="28"/>
        </w:rPr>
        <w:t>вления от 31.05.2011 г. № 138)</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 коррупции</w:t>
      </w:r>
      <w:proofErr w:type="gramEnd"/>
      <w:r w:rsidRPr="00AF704C">
        <w:rPr>
          <w:sz w:val="28"/>
          <w:szCs w:val="28"/>
        </w:rPr>
        <w:t xml:space="preserve"> в Управлении Роскомнадзора по Республике Марий Эл».</w:t>
      </w:r>
    </w:p>
    <w:p w:rsidR="009E1AE5" w:rsidRPr="009E1AE5" w:rsidRDefault="009E1AE5" w:rsidP="009E1AE5">
      <w:pPr>
        <w:ind w:firstLine="709"/>
        <w:jc w:val="both"/>
        <w:rPr>
          <w:sz w:val="28"/>
          <w:szCs w:val="28"/>
        </w:rPr>
      </w:pPr>
      <w:proofErr w:type="gramStart"/>
      <w:r>
        <w:rPr>
          <w:sz w:val="28"/>
          <w:szCs w:val="28"/>
        </w:rPr>
        <w:t xml:space="preserve">В </w:t>
      </w:r>
      <w:r>
        <w:rPr>
          <w:sz w:val="28"/>
          <w:szCs w:val="28"/>
          <w:lang w:val="en-US"/>
        </w:rPr>
        <w:t>I</w:t>
      </w:r>
      <w:r w:rsidRPr="009E1AE5">
        <w:rPr>
          <w:sz w:val="28"/>
          <w:szCs w:val="28"/>
        </w:rPr>
        <w:t xml:space="preserve"> </w:t>
      </w:r>
      <w:r>
        <w:rPr>
          <w:sz w:val="28"/>
          <w:szCs w:val="28"/>
        </w:rPr>
        <w:t xml:space="preserve">квартале 2016 года было проведено одно организационное собрание, на котором  был принят </w:t>
      </w:r>
      <w:r w:rsidRPr="009E1AE5">
        <w:rPr>
          <w:sz w:val="28"/>
          <w:szCs w:val="28"/>
        </w:rPr>
        <w:t xml:space="preserve">План работы 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урегулированию </w:t>
      </w:r>
      <w:r>
        <w:rPr>
          <w:sz w:val="28"/>
          <w:szCs w:val="28"/>
        </w:rPr>
        <w:t>конфликта интересов на 2016 год.</w:t>
      </w:r>
      <w:proofErr w:type="gramEnd"/>
    </w:p>
    <w:p w:rsidR="009E1AE5" w:rsidRDefault="009E1AE5" w:rsidP="009E1AE5">
      <w:pPr>
        <w:ind w:firstLine="709"/>
        <w:jc w:val="both"/>
        <w:rPr>
          <w:sz w:val="28"/>
          <w:szCs w:val="28"/>
        </w:rPr>
      </w:pPr>
      <w:proofErr w:type="gramStart"/>
      <w:r>
        <w:rPr>
          <w:sz w:val="28"/>
          <w:szCs w:val="28"/>
        </w:rPr>
        <w:t>Было проведено</w:t>
      </w:r>
      <w:r w:rsidRPr="009E1AE5">
        <w:rPr>
          <w:sz w:val="28"/>
          <w:szCs w:val="28"/>
        </w:rPr>
        <w:t xml:space="preserve"> совещание с государственными служащими Управления в целях обеспечения соблюдения ими ограничений, запретов и по исполнению обязанностей в соответствии с Федеральным законом от 27.07.2004 г. № 79-ФЗ «О государственной гражданской службы Российской Федерации» и по предоставлению сведений о доходах, расходах, об имуществе и обязательствах имущественного характера, ознакомить с новой формой справки о доходах, расходах, об имуществе и обязательствах имущественного характера</w:t>
      </w:r>
      <w:proofErr w:type="gramEnd"/>
      <w:r w:rsidRPr="009E1AE5">
        <w:rPr>
          <w:sz w:val="28"/>
          <w:szCs w:val="28"/>
        </w:rPr>
        <w:t>, утвержденной Указом Президента Российской Федерации от 23.06.2014 № 460.</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D33E12" w:rsidP="00AF704C">
      <w:pPr>
        <w:ind w:firstLine="709"/>
        <w:jc w:val="both"/>
        <w:rPr>
          <w:sz w:val="28"/>
          <w:szCs w:val="28"/>
        </w:rPr>
      </w:pPr>
      <w:r>
        <w:rPr>
          <w:sz w:val="28"/>
          <w:szCs w:val="28"/>
        </w:rPr>
        <w:t>Уведомлений от государственных служащих</w:t>
      </w:r>
      <w:r w:rsidR="00AF704C" w:rsidRPr="00AF704C">
        <w:rPr>
          <w:sz w:val="28"/>
          <w:szCs w:val="28"/>
        </w:rPr>
        <w:t xml:space="preserve"> Управления </w:t>
      </w:r>
      <w:r w:rsidRPr="00AF704C">
        <w:rPr>
          <w:sz w:val="28"/>
          <w:szCs w:val="28"/>
        </w:rPr>
        <w:t>о выпол</w:t>
      </w:r>
      <w:r>
        <w:rPr>
          <w:sz w:val="28"/>
          <w:szCs w:val="28"/>
        </w:rPr>
        <w:t xml:space="preserve">нении иной оплачиваемой работы </w:t>
      </w:r>
      <w:r w:rsidR="00AF704C" w:rsidRPr="00AF704C">
        <w:rPr>
          <w:sz w:val="28"/>
          <w:szCs w:val="28"/>
        </w:rPr>
        <w:t xml:space="preserve">в соответствии с частью 2 статьи 14 Федерального закона «О государственной гражданской службе» </w:t>
      </w:r>
      <w:r>
        <w:rPr>
          <w:sz w:val="28"/>
          <w:szCs w:val="28"/>
        </w:rPr>
        <w:t xml:space="preserve">не поступало. </w:t>
      </w:r>
    </w:p>
    <w:p w:rsidR="00AF704C" w:rsidRPr="00AF704C" w:rsidRDefault="00AF704C" w:rsidP="00AF704C">
      <w:pPr>
        <w:ind w:firstLine="709"/>
        <w:jc w:val="both"/>
        <w:rPr>
          <w:sz w:val="28"/>
          <w:szCs w:val="28"/>
        </w:rPr>
      </w:pPr>
      <w:bookmarkStart w:id="0" w:name="_GoBack"/>
      <w:bookmarkEnd w:id="0"/>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D7" w:rsidRDefault="00797AD7">
      <w:r>
        <w:separator/>
      </w:r>
    </w:p>
  </w:endnote>
  <w:endnote w:type="continuationSeparator" w:id="0">
    <w:p w:rsidR="00797AD7" w:rsidRDefault="0079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D7" w:rsidRDefault="00797AD7">
      <w:r>
        <w:separator/>
      </w:r>
    </w:p>
  </w:footnote>
  <w:footnote w:type="continuationSeparator" w:id="0">
    <w:p w:rsidR="00797AD7" w:rsidRDefault="0079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3816-E024-44C9-A9F5-3BCDCFCB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2652</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4</cp:revision>
  <cp:lastPrinted>2015-04-02T06:14:00Z</cp:lastPrinted>
  <dcterms:created xsi:type="dcterms:W3CDTF">2016-04-06T12:56:00Z</dcterms:created>
  <dcterms:modified xsi:type="dcterms:W3CDTF">2016-04-06T13:08:00Z</dcterms:modified>
</cp:coreProperties>
</file>