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</w:t>
      </w:r>
      <w:r w:rsidR="005929CF">
        <w:rPr>
          <w:b/>
          <w:sz w:val="28"/>
          <w:szCs w:val="28"/>
        </w:rPr>
        <w:t>икта интересов за I квартал 2016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F17F85" w:rsidRPr="001C3061" w:rsidRDefault="005929CF" w:rsidP="00F17F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I квартале 2016</w:t>
      </w:r>
      <w:r w:rsidR="00F17F85" w:rsidRPr="001C3061">
        <w:rPr>
          <w:sz w:val="28"/>
          <w:szCs w:val="28"/>
        </w:rPr>
        <w:t xml:space="preserve"> года проведено 1 организационное заседание Комиссии (Протокол от </w:t>
      </w:r>
      <w:r>
        <w:rPr>
          <w:sz w:val="28"/>
          <w:szCs w:val="28"/>
        </w:rPr>
        <w:t>01.02.2016</w:t>
      </w:r>
      <w:r w:rsidR="00F17F85" w:rsidRPr="001C3061">
        <w:rPr>
          <w:sz w:val="28"/>
          <w:szCs w:val="28"/>
        </w:rPr>
        <w:t xml:space="preserve"> № 1) с целью </w:t>
      </w:r>
      <w:r w:rsidR="00F17F85">
        <w:rPr>
          <w:sz w:val="28"/>
          <w:szCs w:val="28"/>
        </w:rPr>
        <w:t>обсуждения</w:t>
      </w:r>
      <w:r w:rsidR="00F17F85" w:rsidRPr="001C3061">
        <w:rPr>
          <w:sz w:val="28"/>
          <w:szCs w:val="28"/>
        </w:rPr>
        <w:t xml:space="preserve"> Плана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на 201</w:t>
      </w:r>
      <w:r>
        <w:rPr>
          <w:sz w:val="28"/>
          <w:szCs w:val="28"/>
        </w:rPr>
        <w:t>6</w:t>
      </w:r>
      <w:r w:rsidR="00F17F85" w:rsidRPr="001C3061">
        <w:rPr>
          <w:sz w:val="28"/>
          <w:szCs w:val="28"/>
        </w:rPr>
        <w:t xml:space="preserve"> год.</w:t>
      </w:r>
      <w:proofErr w:type="gramEnd"/>
    </w:p>
    <w:p w:rsidR="00F17F85" w:rsidRDefault="00F17F85" w:rsidP="00F17F85">
      <w:pPr>
        <w:ind w:firstLine="709"/>
        <w:jc w:val="both"/>
        <w:rPr>
          <w:sz w:val="28"/>
          <w:szCs w:val="28"/>
        </w:rPr>
      </w:pPr>
      <w:r w:rsidRPr="001C3061">
        <w:rPr>
          <w:sz w:val="28"/>
          <w:szCs w:val="28"/>
        </w:rPr>
        <w:t xml:space="preserve">По итогам заседания Комиссией принято решение: </w:t>
      </w:r>
      <w:r>
        <w:rPr>
          <w:sz w:val="28"/>
          <w:szCs w:val="28"/>
        </w:rPr>
        <w:t>принять</w:t>
      </w:r>
      <w:r w:rsidRPr="001C3061">
        <w:rPr>
          <w:sz w:val="28"/>
          <w:szCs w:val="28"/>
        </w:rPr>
        <w:t xml:space="preserve"> План работы Комиссии Управления Федеральной службы по надзору в сфере связи,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</w:t>
      </w:r>
      <w:r w:rsidR="005929CF">
        <w:rPr>
          <w:sz w:val="28"/>
          <w:szCs w:val="28"/>
        </w:rPr>
        <w:t>анию конфликта интересов на 2016</w:t>
      </w:r>
      <w:bookmarkStart w:id="0" w:name="_GoBack"/>
      <w:bookmarkEnd w:id="0"/>
      <w:r w:rsidRPr="001C3061">
        <w:rPr>
          <w:sz w:val="28"/>
          <w:szCs w:val="28"/>
        </w:rPr>
        <w:t xml:space="preserve"> год.</w:t>
      </w:r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1124E"/>
    <w:rsid w:val="001D731E"/>
    <w:rsid w:val="0020460A"/>
    <w:rsid w:val="003326F1"/>
    <w:rsid w:val="004959B7"/>
    <w:rsid w:val="004C6EF9"/>
    <w:rsid w:val="005364E9"/>
    <w:rsid w:val="0054053D"/>
    <w:rsid w:val="005929CF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2</cp:revision>
  <dcterms:created xsi:type="dcterms:W3CDTF">2016-04-06T12:50:00Z</dcterms:created>
  <dcterms:modified xsi:type="dcterms:W3CDTF">2016-04-06T12:50:00Z</dcterms:modified>
</cp:coreProperties>
</file>